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left"/>
        <w:textAlignment w:val="auto"/>
        <w:rPr>
          <w:rFonts w:hint="default" w:ascii="Arial" w:hAnsi="Arial" w:cs="Arial" w:eastAsiaTheme="minorEastAsia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Arial" w:hAnsi="Arial" w:cs="Arial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Hans"/>
        </w:rPr>
        <w:t>培训</w:t>
      </w:r>
      <w:r>
        <w:rPr>
          <w:rFonts w:hint="default" w:ascii="Arial" w:hAnsi="Arial" w:cs="Arial" w:eastAsiaTheme="minorEastAsia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800" w:firstLineChars="200"/>
        <w:jc w:val="both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0"/>
          <w:szCs w:val="40"/>
          <w:lang w:val="en-US" w:eastAsia="zh-CN" w:bidi="ar-SA"/>
        </w:rPr>
        <w:t>2021海上风电智能运维与设备润滑管理培训班</w:t>
      </w:r>
    </w:p>
    <w:p>
      <w:pPr>
        <w:adjustRightInd w:val="0"/>
        <w:snapToGrid w:val="0"/>
        <w:rPr>
          <w:rFonts w:hint="eastAsia" w:ascii="黑体" w:hAnsi="宋体" w:eastAsia="黑体" w:cs="黑体"/>
          <w:color w:val="333399"/>
          <w:spacing w:val="10"/>
          <w:sz w:val="32"/>
          <w:szCs w:val="32"/>
        </w:rPr>
      </w:pPr>
      <w:r>
        <w:rPr>
          <w:rFonts w:hint="eastAsia" w:ascii="黑体" w:hAnsi="宋体" w:eastAsia="黑体" w:cs="黑体"/>
          <w:color w:val="333399"/>
          <w:spacing w:val="10"/>
          <w:sz w:val="32"/>
          <w:szCs w:val="32"/>
        </w:rPr>
        <w:t xml:space="preserve">                   </w:t>
      </w:r>
      <w:r>
        <w:rPr>
          <w:rFonts w:hint="default" w:ascii="黑体" w:hAnsi="宋体" w:eastAsia="黑体" w:cs="黑体"/>
          <w:color w:val="333399"/>
          <w:spacing w:val="10"/>
          <w:sz w:val="32"/>
          <w:szCs w:val="32"/>
        </w:rPr>
        <w:t xml:space="preserve"> </w:t>
      </w:r>
      <w:r>
        <w:rPr>
          <w:rFonts w:hint="eastAsia" w:ascii="黑体" w:hAnsi="宋体" w:eastAsia="黑体" w:cs="黑体"/>
          <w:color w:val="333399"/>
          <w:spacing w:val="10"/>
          <w:sz w:val="32"/>
          <w:szCs w:val="32"/>
        </w:rPr>
        <w:t>报 名 表</w:t>
      </w:r>
    </w:p>
    <w:p>
      <w:pPr>
        <w:spacing w:line="400" w:lineRule="exact"/>
        <w:rPr>
          <w:rFonts w:hint="eastAsia" w:ascii="黑体" w:hAnsi="宋体" w:eastAsia="黑体" w:cs="宋体"/>
          <w:sz w:val="22"/>
          <w:szCs w:val="22"/>
        </w:rPr>
      </w:pPr>
      <w:r>
        <w:rPr>
          <w:rFonts w:hint="eastAsia" w:ascii="黑体" w:hAnsi="宋体" w:eastAsia="黑体" w:cs="宋体"/>
          <w:sz w:val="22"/>
          <w:szCs w:val="22"/>
        </w:rPr>
        <w:t xml:space="preserve">                      </w:t>
      </w:r>
      <w:r>
        <w:rPr>
          <w:rFonts w:hint="default" w:ascii="黑体" w:hAnsi="宋体" w:eastAsia="黑体" w:cs="宋体"/>
          <w:sz w:val="22"/>
          <w:szCs w:val="22"/>
        </w:rPr>
        <w:t xml:space="preserve">   </w:t>
      </w:r>
      <w:r>
        <w:rPr>
          <w:rFonts w:hint="eastAsia" w:ascii="黑体" w:hAnsi="宋体" w:eastAsia="黑体" w:cs="宋体"/>
          <w:sz w:val="22"/>
          <w:szCs w:val="22"/>
        </w:rPr>
        <w:t xml:space="preserve">   </w:t>
      </w:r>
      <w:r>
        <w:rPr>
          <w:rFonts w:hint="eastAsia" w:ascii="黑体" w:hAnsi="宋体" w:eastAsia="黑体" w:cs="宋体"/>
          <w:color w:val="FF0000"/>
          <w:sz w:val="24"/>
        </w:rPr>
        <w:t>（请您完整、详细填写）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870"/>
        <w:gridCol w:w="405"/>
        <w:gridCol w:w="1493"/>
        <w:gridCol w:w="127"/>
        <w:gridCol w:w="623"/>
        <w:gridCol w:w="682"/>
        <w:gridCol w:w="203"/>
        <w:gridCol w:w="1605"/>
        <w:gridCol w:w="229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522" w:type="dxa"/>
            <w:gridSpan w:val="11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Arial" w:hAnsi="Arial" w:eastAsia="宋体" w:cs="Arial"/>
                <w:b/>
                <w:bCs/>
                <w:sz w:val="24"/>
              </w:rPr>
            </w:pPr>
            <w:r>
              <w:rPr>
                <w:rFonts w:hint="eastAsia" w:ascii="Arial" w:hAnsi="Arial" w:eastAsia="宋体" w:cs="Arial"/>
                <w:b/>
                <w:bCs/>
                <w:sz w:val="24"/>
              </w:rPr>
              <w:t>增值税发票开票信息：</w:t>
            </w:r>
          </w:p>
          <w:p>
            <w:pPr>
              <w:spacing w:line="240" w:lineRule="atLeast"/>
              <w:jc w:val="left"/>
              <w:rPr>
                <w:rFonts w:hint="eastAsia" w:ascii="Arial" w:hAnsi="Arial" w:eastAsia="宋体" w:cs="Arial"/>
                <w:b/>
                <w:bCs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b/>
                <w:bCs/>
                <w:sz w:val="18"/>
                <w:szCs w:val="18"/>
              </w:rPr>
              <w:t>（备注：下列表格中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sz w:val="18"/>
                <w:szCs w:val="18"/>
                <w:u w:val="dotted"/>
              </w:rPr>
              <w:t>红色字体</w:t>
            </w:r>
            <w:r>
              <w:rPr>
                <w:rFonts w:hint="eastAsia" w:ascii="Arial" w:hAnsi="Arial" w:eastAsia="宋体" w:cs="Arial"/>
                <w:b/>
                <w:bCs/>
                <w:sz w:val="18"/>
                <w:szCs w:val="18"/>
                <w:u w:val="dotted"/>
              </w:rPr>
              <w:t>为开增值税专用发票必填项</w:t>
            </w:r>
            <w:r>
              <w:rPr>
                <w:rFonts w:hint="eastAsia" w:ascii="Arial" w:hAnsi="Arial" w:eastAsia="宋体" w:cs="Arial"/>
                <w:b/>
                <w:bCs/>
                <w:sz w:val="18"/>
                <w:szCs w:val="18"/>
              </w:rPr>
              <w:t>、</w:t>
            </w:r>
            <w:r>
              <w:rPr>
                <w:rFonts w:hint="eastAsia" w:ascii="Arial" w:hAnsi="Arial" w:eastAsia="宋体" w:cs="Arial"/>
                <w:b/>
                <w:bCs/>
                <w:color w:val="00B0F0"/>
                <w:sz w:val="18"/>
                <w:szCs w:val="18"/>
                <w:u w:val="dotDash"/>
              </w:rPr>
              <w:t>蓝色字体</w:t>
            </w:r>
            <w:r>
              <w:rPr>
                <w:rFonts w:hint="eastAsia" w:ascii="Arial" w:hAnsi="Arial" w:eastAsia="宋体" w:cs="Arial"/>
                <w:b/>
                <w:bCs/>
                <w:sz w:val="18"/>
                <w:szCs w:val="18"/>
                <w:u w:val="dotDash"/>
              </w:rPr>
              <w:t>为报考人员必填项</w:t>
            </w:r>
            <w:r>
              <w:rPr>
                <w:rFonts w:hint="eastAsia" w:ascii="Arial" w:hAnsi="Arial" w:eastAsia="宋体" w:cs="Arial"/>
                <w:b/>
                <w:bCs/>
                <w:sz w:val="18"/>
                <w:szCs w:val="18"/>
              </w:rPr>
              <w:t>，请完整填写。）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8522" w:type="dxa"/>
            <w:gridSpan w:val="11"/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发票开票内容：（请与您公司的财务部门确认后在下面的开票内容栏打“√”）</w:t>
            </w:r>
          </w:p>
          <w:p>
            <w:pPr>
              <w:widowControl/>
              <w:jc w:val="left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*研发和技术服务*技术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培训</w:t>
            </w:r>
            <w:r>
              <w:rPr>
                <w:rFonts w:ascii="宋体" w:hAnsi="宋体" w:eastAsia="宋体" w:cs="宋体"/>
                <w:b/>
                <w:kern w:val="0"/>
                <w:szCs w:val="21"/>
              </w:rPr>
              <w:t>费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（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 </w:t>
            </w:r>
            <w:r>
              <w:rPr>
                <w:rFonts w:ascii="宋体" w:hAnsi="宋体" w:eastAsia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b/>
                <w:szCs w:val="21"/>
              </w:rPr>
              <w:t>）</w:t>
            </w:r>
            <w:r>
              <w:rPr>
                <w:rFonts w:ascii="宋体" w:hAnsi="宋体" w:eastAsia="宋体"/>
                <w:b/>
                <w:szCs w:val="21"/>
              </w:rPr>
              <w:t xml:space="preserve">             </w:t>
            </w:r>
            <w:r>
              <w:rPr>
                <w:rFonts w:ascii="宋体" w:hAnsi="宋体" w:eastAsia="宋体" w:cs="宋体"/>
                <w:b/>
                <w:kern w:val="0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鉴证</w:t>
            </w:r>
            <w:r>
              <w:rPr>
                <w:rFonts w:ascii="宋体" w:hAnsi="宋体" w:eastAsia="宋体" w:cs="宋体"/>
                <w:b/>
                <w:kern w:val="0"/>
                <w:szCs w:val="21"/>
              </w:rPr>
              <w:t>咨询服务*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检测</w:t>
            </w:r>
            <w:r>
              <w:rPr>
                <w:rFonts w:ascii="宋体" w:hAnsi="宋体" w:eastAsia="宋体" w:cs="宋体"/>
                <w:b/>
                <w:kern w:val="0"/>
                <w:szCs w:val="21"/>
              </w:rPr>
              <w:t>费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（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 </w:t>
            </w:r>
            <w:r>
              <w:rPr>
                <w:rFonts w:ascii="宋体" w:hAnsi="宋体" w:eastAsia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Cs w:val="21"/>
              </w:rPr>
              <w:t>）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 </w:t>
            </w:r>
            <w:r>
              <w:rPr>
                <w:rFonts w:ascii="宋体" w:hAnsi="宋体" w:eastAsia="宋体"/>
                <w:b/>
                <w:szCs w:val="21"/>
              </w:rPr>
              <w:t xml:space="preserve">     </w:t>
            </w:r>
          </w:p>
          <w:p>
            <w:pPr>
              <w:jc w:val="left"/>
              <w:rPr>
                <w:rFonts w:hint="eastAsia" w:ascii="Arial" w:hAnsi="Arial" w:eastAsia="宋体" w:cs="Arial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*研发和技术服务*技术交流会议费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（ </w:t>
            </w:r>
            <w:r>
              <w:rPr>
                <w:rFonts w:ascii="宋体" w:hAnsi="宋体" w:eastAsia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） </w:t>
            </w:r>
            <w:r>
              <w:rPr>
                <w:rFonts w:ascii="宋体" w:hAnsi="宋体" w:eastAsia="宋体"/>
                <w:b/>
                <w:szCs w:val="21"/>
              </w:rPr>
              <w:t xml:space="preserve">        </w:t>
            </w:r>
            <w:r>
              <w:rPr>
                <w:rFonts w:ascii="宋体" w:hAnsi="宋体" w:eastAsia="宋体" w:cs="宋体"/>
                <w:b/>
                <w:kern w:val="0"/>
                <w:szCs w:val="21"/>
              </w:rPr>
              <w:t>*会展服务*会议费</w:t>
            </w:r>
            <w:r>
              <w:rPr>
                <w:rFonts w:hint="eastAsia" w:ascii="宋体" w:hAnsi="宋体" w:eastAsia="宋体"/>
                <w:b/>
                <w:szCs w:val="21"/>
              </w:rPr>
              <w:t xml:space="preserve">（ </w:t>
            </w:r>
            <w:r>
              <w:rPr>
                <w:rFonts w:ascii="宋体" w:hAnsi="宋体" w:eastAsia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86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公司名称</w:t>
            </w:r>
          </w:p>
        </w:tc>
        <w:tc>
          <w:tcPr>
            <w:tcW w:w="6736" w:type="dxa"/>
            <w:gridSpan w:val="9"/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szCs w:val="21"/>
              </w:rPr>
            </w:pPr>
            <w:r>
              <w:rPr>
                <w:rFonts w:hint="eastAsia" w:ascii="Arial" w:hAnsi="Arial" w:eastAsia="宋体" w:cs="Arial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86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color w:val="00B0F0"/>
                <w:szCs w:val="21"/>
              </w:rPr>
              <w:t xml:space="preserve">Company name </w:t>
            </w:r>
          </w:p>
        </w:tc>
        <w:tc>
          <w:tcPr>
            <w:tcW w:w="6736" w:type="dxa"/>
            <w:gridSpan w:val="9"/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86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发票类别</w:t>
            </w:r>
          </w:p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szCs w:val="21"/>
              </w:rPr>
              <w:t>（普票/专票）</w:t>
            </w:r>
          </w:p>
        </w:tc>
        <w:tc>
          <w:tcPr>
            <w:tcW w:w="2025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  <w:t>发票数量</w:t>
            </w:r>
          </w:p>
        </w:tc>
        <w:tc>
          <w:tcPr>
            <w:tcW w:w="340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hint="eastAsia" w:ascii="黑体" w:hAnsi="Calibri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Calibri" w:eastAsia="黑体" w:cs="黑体"/>
                <w:kern w:val="0"/>
                <w:sz w:val="22"/>
                <w:szCs w:val="22"/>
              </w:rPr>
              <w:t>□共开一张   □每人一张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786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Arial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开户银行</w:t>
            </w:r>
          </w:p>
        </w:tc>
        <w:tc>
          <w:tcPr>
            <w:tcW w:w="2025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color w:val="FF0000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Arial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银行账号</w:t>
            </w:r>
          </w:p>
        </w:tc>
        <w:tc>
          <w:tcPr>
            <w:tcW w:w="340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ascii="黑体" w:hAnsi="Calibri" w:eastAsia="黑体" w:cs="黑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6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rPr>
                <w:rFonts w:ascii="宋体" w:hAnsi="Calibri" w:eastAsia="宋体" w:cs="黑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 xml:space="preserve">  纳税人识别号</w:t>
            </w:r>
          </w:p>
        </w:tc>
        <w:tc>
          <w:tcPr>
            <w:tcW w:w="2025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ascii="宋体" w:hAnsi="Calibri" w:eastAsia="宋体" w:cs="黑体"/>
                <w:b/>
                <w:bCs/>
                <w:color w:val="FF0000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FF0000"/>
                <w:szCs w:val="21"/>
              </w:rPr>
              <w:t>电话</w:t>
            </w:r>
          </w:p>
        </w:tc>
        <w:tc>
          <w:tcPr>
            <w:tcW w:w="340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ascii="黑体" w:hAnsi="Calibri" w:eastAsia="黑体" w:cs="黑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6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rPr>
                <w:rFonts w:ascii="Arial" w:hAnsi="Arial" w:eastAsia="宋体" w:cs="Arial"/>
                <w:b/>
                <w:bCs/>
                <w:color w:val="FF0000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szCs w:val="21"/>
              </w:rPr>
              <w:t xml:space="preserve">  地址、邮编</w:t>
            </w:r>
          </w:p>
        </w:tc>
        <w:tc>
          <w:tcPr>
            <w:tcW w:w="6736" w:type="dxa"/>
            <w:gridSpan w:val="9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ascii="黑体" w:hAnsi="Calibri" w:eastAsia="黑体" w:cs="黑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786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rPr>
                <w:rFonts w:hint="eastAsia"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color w:val="00B0F0"/>
                <w:szCs w:val="21"/>
              </w:rPr>
              <w:t>Company address</w:t>
            </w:r>
          </w:p>
        </w:tc>
        <w:tc>
          <w:tcPr>
            <w:tcW w:w="6736" w:type="dxa"/>
            <w:gridSpan w:val="9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ascii="黑体" w:hAnsi="Calibri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522" w:type="dxa"/>
            <w:gridSpan w:val="11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Calibri" w:eastAsia="黑体" w:cs="黑体"/>
                <w:kern w:val="0"/>
                <w:sz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</w:rPr>
              <w:t>主要联络人信息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16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2768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8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605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598" w:type="dxa"/>
            <w:gridSpan w:val="2"/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16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2768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gridSpan w:val="4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ascii="Arial" w:hAnsi="Arial" w:eastAsia="宋体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3203" w:type="dxa"/>
            <w:gridSpan w:val="3"/>
            <w:noWrap w:val="0"/>
            <w:vAlign w:val="top"/>
          </w:tcPr>
          <w:p>
            <w:pPr>
              <w:spacing w:line="240" w:lineRule="atLeast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16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参课人</w:t>
            </w:r>
          </w:p>
        </w:tc>
        <w:tc>
          <w:tcPr>
            <w:tcW w:w="1275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部门/职务</w:t>
            </w:r>
          </w:p>
        </w:tc>
        <w:tc>
          <w:tcPr>
            <w:tcW w:w="1493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Calibri" w:eastAsia="宋体" w:cs="黑体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635" w:type="dxa"/>
            <w:gridSpan w:val="4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834" w:type="dxa"/>
            <w:gridSpan w:val="2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邮箱</w:t>
            </w:r>
          </w:p>
        </w:tc>
        <w:tc>
          <w:tcPr>
            <w:tcW w:w="1369" w:type="dxa"/>
            <w:shd w:val="clear" w:color="auto" w:fill="DAEEF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  <w:lang w:val="en-US" w:eastAsia="zh-CN"/>
              </w:rPr>
              <w:t>是否参加</w:t>
            </w:r>
            <w:r>
              <w:rPr>
                <w:rFonts w:hint="eastAsia" w:ascii="宋体" w:hAnsi="宋体" w:eastAsia="宋体" w:cs="黑体"/>
                <w:b/>
                <w:bCs/>
                <w:kern w:val="0"/>
                <w:sz w:val="22"/>
                <w:szCs w:val="22"/>
              </w:rPr>
              <w:t>MLT1考试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16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Arial" w:hAnsi="Arial" w:eastAsia="宋体" w:cs="Arial"/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493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16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Arial" w:hAnsi="Arial" w:eastAsia="宋体" w:cs="Arial"/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493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Calibri" w:eastAsia="宋体" w:cs="黑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522" w:type="dxa"/>
            <w:gridSpan w:val="11"/>
            <w:shd w:val="clear" w:color="auto" w:fill="FFFFFF"/>
            <w:noWrap w:val="0"/>
            <w:vAlign w:val="top"/>
          </w:tcPr>
          <w:p>
            <w:pPr>
              <w:spacing w:line="240" w:lineRule="atLeast"/>
              <w:rPr>
                <w:rFonts w:ascii="黑体" w:hAnsi="Arial" w:eastAsia="黑体" w:cs="Arial"/>
                <w:b/>
                <w:bCs/>
                <w:szCs w:val="21"/>
              </w:rPr>
            </w:pPr>
            <w:r>
              <w:rPr>
                <w:rFonts w:hint="eastAsia" w:ascii="黑体" w:hAnsi="Arial" w:eastAsia="黑体" w:cs="Arial"/>
                <w:b/>
                <w:bCs/>
                <w:szCs w:val="21"/>
              </w:rPr>
              <w:t>是否需要代订酒店：□是   □否    （</w:t>
            </w:r>
            <w:r>
              <w:rPr>
                <w:rFonts w:ascii="黑体" w:hAnsi="Arial" w:eastAsia="黑体" w:cs="Arial"/>
                <w:b/>
                <w:bCs/>
                <w:szCs w:val="21"/>
              </w:rPr>
              <w:t>3</w:t>
            </w:r>
            <w:r>
              <w:rPr>
                <w:rFonts w:hint="eastAsia" w:ascii="黑体" w:hAnsi="Arial" w:eastAsia="黑体" w:cs="Arial"/>
                <w:b/>
                <w:bCs/>
                <w:szCs w:val="21"/>
                <w:lang w:val="en-US" w:eastAsia="zh-CN"/>
              </w:rPr>
              <w:t>50</w:t>
            </w:r>
            <w:r>
              <w:rPr>
                <w:rFonts w:hint="eastAsia" w:ascii="黑体" w:hAnsi="Arial" w:eastAsia="黑体" w:cs="Arial"/>
                <w:b/>
                <w:bCs/>
                <w:szCs w:val="21"/>
              </w:rPr>
              <w:t>元/晚，单/双价格一样）</w:t>
            </w:r>
          </w:p>
          <w:p>
            <w:pPr>
              <w:spacing w:line="240" w:lineRule="atLeast"/>
              <w:rPr>
                <w:rFonts w:hint="eastAsia" w:ascii="黑体" w:hAnsi="Arial" w:eastAsia="黑体" w:cs="Arial"/>
                <w:szCs w:val="21"/>
              </w:rPr>
            </w:pPr>
            <w:r>
              <w:rPr>
                <w:rFonts w:hint="eastAsia" w:ascii="黑体" w:hAnsi="Arial" w:eastAsia="黑体" w:cs="Arial"/>
                <w:szCs w:val="21"/>
              </w:rPr>
              <w:t>住宿日期：  月   日 至  日，住宿天数： 天，单人大床：  间，双人标间：  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8522" w:type="dxa"/>
            <w:gridSpan w:val="11"/>
            <w:shd w:val="clear" w:color="auto" w:fill="FFFFFF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Arial" w:hAnsi="Arial" w:eastAsia="宋体" w:cs="Arial"/>
                <w:b/>
                <w:bCs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</w:rPr>
              <w:t>培训费用</w:t>
            </w:r>
            <w:r>
              <w:rPr>
                <w:rFonts w:hint="eastAsia" w:ascii="Arial" w:hAnsi="Arial" w:eastAsia="宋体" w:cs="Arial"/>
                <w:szCs w:val="21"/>
              </w:rPr>
              <w:t>：</w:t>
            </w:r>
            <w:r>
              <w:rPr>
                <w:rFonts w:hint="default" w:ascii="Arial" w:hAnsi="Arial" w:eastAsia="宋体" w:cs="Arial"/>
                <w:szCs w:val="21"/>
                <w:lang w:eastAsia="zh-CN"/>
              </w:rPr>
              <w:t>380</w:t>
            </w:r>
            <w:r>
              <w:rPr>
                <w:rFonts w:hint="eastAsia" w:ascii="Arial" w:hAnsi="Arial" w:eastAsia="宋体" w:cs="Arial"/>
                <w:szCs w:val="21"/>
                <w:lang w:val="en-US" w:eastAsia="zh-CN"/>
              </w:rPr>
              <w:t>0</w:t>
            </w:r>
            <w:r>
              <w:rPr>
                <w:rFonts w:hint="eastAsia" w:ascii="Arial" w:hAnsi="Arial" w:eastAsia="宋体" w:cs="Arial"/>
                <w:szCs w:val="21"/>
              </w:rPr>
              <w:t>元</w:t>
            </w:r>
            <w:r>
              <w:rPr>
                <w:rFonts w:hint="eastAsia" w:ascii="Arial" w:hAnsi="Arial" w:eastAsia="宋体" w:cs="Arial"/>
                <w:szCs w:val="21"/>
                <w:lang w:eastAsia="zh-Hans"/>
              </w:rPr>
              <w:t>，</w:t>
            </w:r>
            <w:r>
              <w:rPr>
                <w:rFonts w:hint="eastAsia" w:ascii="Arial" w:hAnsi="Arial" w:eastAsia="宋体" w:cs="Arial"/>
                <w:szCs w:val="21"/>
                <w:lang w:val="en-US" w:eastAsia="zh-Hans"/>
              </w:rPr>
              <w:t>认证费</w:t>
            </w:r>
            <w:r>
              <w:rPr>
                <w:rFonts w:hint="default" w:ascii="Arial" w:hAnsi="Arial" w:eastAsia="宋体" w:cs="Arial"/>
                <w:szCs w:val="21"/>
                <w:lang w:eastAsia="zh-Hans"/>
              </w:rPr>
              <w:t>1200</w:t>
            </w:r>
            <w:r>
              <w:rPr>
                <w:rFonts w:hint="eastAsia" w:ascii="Arial" w:hAnsi="Arial" w:eastAsia="宋体" w:cs="Arial"/>
                <w:szCs w:val="21"/>
                <w:lang w:val="en-US" w:eastAsia="zh-Hans"/>
              </w:rPr>
              <w:t>元</w:t>
            </w:r>
            <w:r>
              <w:rPr>
                <w:rFonts w:hint="eastAsia" w:ascii="Arial" w:hAnsi="Arial" w:eastAsia="宋体" w:cs="Arial"/>
                <w:szCs w:val="21"/>
              </w:rPr>
              <w:t>；</w:t>
            </w:r>
            <w:r>
              <w:rPr>
                <w:rFonts w:hint="eastAsia" w:ascii="宋体" w:hAnsi="宋体" w:eastAsia="宋体" w:cs="华文楷体"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eastAsia="宋体" w:cs="Arial"/>
                <w:szCs w:val="21"/>
              </w:rPr>
              <w:t>支付方式：</w:t>
            </w:r>
            <w:r>
              <w:rPr>
                <w:rFonts w:hint="eastAsia" w:ascii="黑体" w:hAnsi="Calibri" w:eastAsia="黑体" w:cs="黑体"/>
                <w:bCs/>
                <w:kern w:val="0"/>
                <w:szCs w:val="21"/>
              </w:rPr>
              <w:t xml:space="preserve">银行转账、个人电汇 </w:t>
            </w:r>
            <w:r>
              <w:rPr>
                <w:rFonts w:hint="eastAsia" w:ascii="黑体" w:hAnsi="Calibri" w:eastAsia="黑体" w:cs="黑体"/>
                <w:b/>
                <w:kern w:val="0"/>
                <w:szCs w:val="21"/>
              </w:rPr>
              <w:t>(不接受现金支付）</w:t>
            </w:r>
          </w:p>
          <w:p>
            <w:pPr>
              <w:snapToGrid w:val="0"/>
              <w:spacing w:before="60"/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  <w:t>开户名：广研检测（广州）有限公司 </w:t>
            </w:r>
            <w:r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  <w:tab/>
            </w:r>
          </w:p>
          <w:p>
            <w:pPr>
              <w:snapToGrid w:val="0"/>
              <w:spacing w:before="60"/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  <w:t>开户银行：交通银行广州黄埔支行</w:t>
            </w:r>
          </w:p>
          <w:p>
            <w:pPr>
              <w:snapToGrid w:val="0"/>
              <w:spacing w:before="60"/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  <w:t>账号：</w:t>
            </w:r>
            <w:r>
              <w:rPr>
                <w:rFonts w:hint="eastAsia" w:ascii="宋体" w:hAnsi="宋体" w:eastAsia="宋体" w:cs="宋体"/>
                <w:b/>
                <w:bCs/>
                <w:color w:val="1A1A1A"/>
                <w:sz w:val="24"/>
                <w:u w:val="single"/>
                <w:shd w:val="clear" w:color="auto" w:fill="FAFAFA"/>
              </w:rPr>
              <w:t>441163506018800061916</w:t>
            </w:r>
          </w:p>
          <w:p>
            <w:pPr>
              <w:snapToGrid w:val="0"/>
              <w:spacing w:before="60"/>
              <w:rPr>
                <w:rFonts w:hint="eastAsia" w:ascii="宋体" w:hAnsi="宋体" w:eastAsia="宋体" w:cs="黑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522" w:type="dxa"/>
            <w:gridSpan w:val="11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黑体"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kern w:val="0"/>
                <w:szCs w:val="21"/>
              </w:rPr>
              <w:t>在日常工作中希望了解和学习的问题：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both"/>
        <w:textAlignment w:val="auto"/>
        <w:rPr>
          <w:rFonts w:hint="default" w:ascii="微软雅黑" w:hAnsi="微软雅黑" w:eastAsia="微软雅黑" w:cs="微软雅黑"/>
          <w:b/>
          <w:bCs/>
          <w:color w:val="27A0DE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383" w:right="1293" w:bottom="1440" w:left="134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06D11"/>
    <w:rsid w:val="6B70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2021-11-02T01:40:00Z</dcterms:created>
  <dc:creator>东方风力发电网小编</dc:creator>
  <cp:lastModifiedBy>东方风力发电网小编</cp:lastModifiedBy>
  <dcterms:modified xsi:type="dcterms:W3CDTF">2021-11-02T01:41:12Z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18D21110047548A8BDA3D77CFF4BF932</vt:lpwstr>
  </property>
</Properties>
</file>